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0890" w14:textId="15FA7570" w:rsidR="00153C5B" w:rsidRPr="008007C7" w:rsidRDefault="00E25E15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b/>
          <w:bCs/>
          <w:color w:val="70AD47"/>
          <w:lang w:val="fr-CA"/>
        </w:rPr>
        <w:t>Objet </w:t>
      </w:r>
      <w:r w:rsidR="008007C7" w:rsidRPr="008007C7">
        <w:rPr>
          <w:rFonts w:ascii="Sun Life New Text" w:hAnsi="Sun Life New Text"/>
          <w:b/>
          <w:bCs/>
          <w:color w:val="70AD47"/>
          <w:lang w:val="fr-CA"/>
        </w:rPr>
        <w:t>:</w:t>
      </w:r>
      <w:r w:rsidR="008007C7" w:rsidRPr="008007C7">
        <w:rPr>
          <w:rFonts w:ascii="Sun Life New Text" w:hAnsi="Sun Life New Text"/>
          <w:color w:val="70AD47"/>
          <w:lang w:val="fr-CA"/>
        </w:rPr>
        <w:t xml:space="preserve"> </w:t>
      </w:r>
      <w:r w:rsidRPr="008007C7">
        <w:rPr>
          <w:rFonts w:ascii="Sun Life New Text" w:hAnsi="Sun Life New Text"/>
          <w:color w:val="000000"/>
          <w:lang w:val="fr-CA"/>
        </w:rPr>
        <w:t xml:space="preserve">Vos placements </w:t>
      </w:r>
      <w:r w:rsidRPr="008007C7">
        <w:rPr>
          <w:rFonts w:ascii="Sun Life New Text" w:hAnsi="Sun Life New Text"/>
          <w:color w:val="000000"/>
          <w:lang w:val="fr-CA"/>
        </w:rPr>
        <w:t>devraient être</w:t>
      </w:r>
      <w:r w:rsidRPr="008007C7">
        <w:rPr>
          <w:rFonts w:ascii="Sun Life New Text" w:hAnsi="Sun Life New Text"/>
          <w:color w:val="000000"/>
          <w:lang w:val="fr-CA"/>
        </w:rPr>
        <w:t xml:space="preserve"> pour votre avenir, et non pas pour vos frais médicaux</w:t>
      </w:r>
      <w:r w:rsidR="008007C7" w:rsidRPr="008007C7">
        <w:rPr>
          <w:rFonts w:ascii="Sun Life New Text" w:hAnsi="Sun Life New Text"/>
          <w:color w:val="000000"/>
          <w:lang w:val="fr-CA"/>
        </w:rPr>
        <w:t>.</w:t>
      </w:r>
    </w:p>
    <w:p w14:paraId="69FD9FD4" w14:textId="77777777" w:rsidR="00153C5B" w:rsidRPr="008007C7" w:rsidRDefault="008007C7" w:rsidP="00153C5B">
      <w:pPr>
        <w:rPr>
          <w:rFonts w:ascii="Sun Life New Text" w:hAnsi="Sun Life New Text"/>
          <w:color w:val="FF0000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 xml:space="preserve">Bonjour </w:t>
      </w:r>
      <w:r w:rsidRPr="008007C7">
        <w:rPr>
          <w:rFonts w:ascii="Sun Life New Text" w:hAnsi="Sun Life New Text"/>
          <w:color w:val="FF0000"/>
          <w:lang w:val="fr-CA"/>
        </w:rPr>
        <w:t>[nom du Client ou de la Cliente]</w:t>
      </w:r>
      <w:r w:rsidRPr="008007C7">
        <w:rPr>
          <w:rFonts w:ascii="Sun Life New Text" w:hAnsi="Sun Life New Text"/>
          <w:color w:val="000000"/>
          <w:lang w:val="fr-CA"/>
        </w:rPr>
        <w:t>,</w:t>
      </w:r>
    </w:p>
    <w:p w14:paraId="7117CC61" w14:textId="5D332C4D" w:rsidR="00153C5B" w:rsidRPr="008007C7" w:rsidRDefault="008007C7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>Vous avez travaillé dur afin de vivre une retraite heureuse.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="00E25E15" w:rsidRPr="008007C7">
        <w:rPr>
          <w:rFonts w:ascii="Sun Life New Text" w:hAnsi="Sun Life New Text"/>
          <w:color w:val="000000"/>
          <w:lang w:val="fr-CA"/>
        </w:rPr>
        <w:t>Mais qu’adviendrait-il de vos projets si vous étiez tout à coup terrassé par une crise cardiaque ou un accident vasculaire cérébral ou receviez un diagnostic de cancer aujourd’hui même ou dans quelques années</w:t>
      </w:r>
      <w:r w:rsidRPr="008007C7">
        <w:rPr>
          <w:rFonts w:ascii="Sun Life New Text" w:hAnsi="Sun Life New Text"/>
          <w:color w:val="000000"/>
          <w:lang w:val="fr-CA"/>
        </w:rPr>
        <w:t>?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Pr="008007C7">
        <w:rPr>
          <w:rFonts w:ascii="Sun Life New Text" w:hAnsi="Sun Life New Text"/>
          <w:color w:val="000000"/>
          <w:lang w:val="fr-CA"/>
        </w:rPr>
        <w:t>En quoi cela affecterait-il votre mode de vie?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Pr="008007C7">
        <w:rPr>
          <w:rFonts w:ascii="Sun Life New Text" w:hAnsi="Sun Life New Text"/>
          <w:color w:val="000000"/>
          <w:lang w:val="fr-CA"/>
        </w:rPr>
        <w:t>Qu</w:t>
      </w:r>
      <w:r>
        <w:rPr>
          <w:rFonts w:ascii="Sun Life New Text" w:hAnsi="Sun Life New Text"/>
          <w:color w:val="000000"/>
          <w:lang w:val="fr-CA"/>
        </w:rPr>
        <w:t>’</w:t>
      </w:r>
      <w:r w:rsidRPr="008007C7">
        <w:rPr>
          <w:rFonts w:ascii="Sun Life New Text" w:hAnsi="Sun Life New Text"/>
          <w:color w:val="000000"/>
          <w:lang w:val="fr-CA"/>
        </w:rPr>
        <w:t>arriverait-il à votre épargne?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Pr="008007C7">
        <w:rPr>
          <w:rFonts w:ascii="Sun Life New Text" w:hAnsi="Sun Life New Text"/>
          <w:color w:val="000000"/>
          <w:lang w:val="fr-CA"/>
        </w:rPr>
        <w:t>Dans quelle situation se trouverait votre famille? Et votre avenir?</w:t>
      </w:r>
    </w:p>
    <w:p w14:paraId="184779D6" w14:textId="7E200A08" w:rsidR="00153C5B" w:rsidRPr="008007C7" w:rsidRDefault="008007C7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 xml:space="preserve">Vous pourriez, bien sûr, utiliser vos placements actuels, mais cela pourrait </w:t>
      </w:r>
      <w:proofErr w:type="gramStart"/>
      <w:r w:rsidRPr="008007C7">
        <w:rPr>
          <w:rFonts w:ascii="Sun Life New Text" w:hAnsi="Sun Life New Text"/>
          <w:color w:val="000000"/>
          <w:lang w:val="fr-CA"/>
        </w:rPr>
        <w:t>avoir</w:t>
      </w:r>
      <w:proofErr w:type="gramEnd"/>
      <w:r w:rsidRPr="008007C7">
        <w:rPr>
          <w:rFonts w:ascii="Sun Life New Text" w:hAnsi="Sun Life New Text"/>
          <w:color w:val="000000"/>
          <w:lang w:val="fr-CA"/>
        </w:rPr>
        <w:t xml:space="preserve"> des répercussions à long terme sur votre portefeuille et entraîner des difficultés financières par la suite.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="00E25E15" w:rsidRPr="008007C7">
        <w:rPr>
          <w:rFonts w:ascii="Sun Life New Text" w:hAnsi="Sun Life New Text"/>
          <w:color w:val="000000"/>
          <w:lang w:val="fr-CA"/>
        </w:rPr>
        <w:t>Vos objectifs pour la retraite pourraient ne plus être réalistes et vous empêcher de vivre la retraite que vous souhaitez</w:t>
      </w:r>
      <w:r w:rsidRPr="008007C7">
        <w:rPr>
          <w:rFonts w:ascii="Sun Life New Text" w:hAnsi="Sun Life New Text"/>
          <w:color w:val="000000"/>
          <w:lang w:val="fr-CA"/>
        </w:rPr>
        <w:t>.</w:t>
      </w:r>
    </w:p>
    <w:p w14:paraId="3E2BC3EF" w14:textId="6F1BCA99" w:rsidR="00153C5B" w:rsidRPr="008007C7" w:rsidRDefault="00E25E15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>L’assurance maladies graves est une protection utile qu’il serait bon que vous connaissiez</w:t>
      </w:r>
      <w:r w:rsidR="008007C7" w:rsidRPr="008007C7">
        <w:rPr>
          <w:rFonts w:ascii="Sun Life New Text" w:hAnsi="Sun Life New Text"/>
          <w:color w:val="000000"/>
          <w:lang w:val="fr-CA"/>
        </w:rPr>
        <w:t>.</w:t>
      </w:r>
      <w:r w:rsidR="008007C7" w:rsidRPr="008007C7">
        <w:rPr>
          <w:rFonts w:ascii="Sun Life New Text" w:hAnsi="Sun Life New Text"/>
          <w:color w:val="000000"/>
          <w:lang w:val="fr-CA"/>
        </w:rPr>
        <w:t xml:space="preserve"> </w:t>
      </w:r>
      <w:r w:rsidR="008007C7" w:rsidRPr="008007C7">
        <w:rPr>
          <w:rFonts w:ascii="Sun Life New Text" w:hAnsi="Sun Life New Text"/>
          <w:color w:val="000000"/>
          <w:lang w:val="fr-CA"/>
        </w:rPr>
        <w:t>Elle peut aider à protéger votre épargne-retraite et à préserver votre style de vie en vous épargnant le fardeau financier qui accompagne les maladies graves, y compris les crises cardiaques, les accidents vasculaires cérébraux et les cancers.</w:t>
      </w:r>
    </w:p>
    <w:p w14:paraId="517D0744" w14:textId="5F516775" w:rsidR="00153C5B" w:rsidRPr="008007C7" w:rsidRDefault="008007C7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>Comment ça fonctionne?</w:t>
      </w:r>
      <w:r w:rsidRPr="008007C7">
        <w:rPr>
          <w:rFonts w:ascii="Sun Life New Text" w:hAnsi="Sun Life New Text"/>
          <w:color w:val="000000"/>
          <w:lang w:val="fr-CA"/>
        </w:rPr>
        <w:t xml:space="preserve"> </w:t>
      </w:r>
      <w:r w:rsidR="00E25E15" w:rsidRPr="008007C7">
        <w:rPr>
          <w:rFonts w:ascii="Sun Life New Text" w:hAnsi="Sun Life New Text"/>
          <w:color w:val="000000"/>
          <w:lang w:val="fr-CA"/>
        </w:rPr>
        <w:t xml:space="preserve">Avec l’assurance maladies graves, </w:t>
      </w:r>
      <w:r w:rsidR="00E25E15" w:rsidRPr="008007C7">
        <w:rPr>
          <w:rFonts w:ascii="Sun Life New Text" w:hAnsi="Sun Life New Text"/>
          <w:color w:val="000000"/>
          <w:lang w:val="fr-CA"/>
        </w:rPr>
        <w:t>s</w:t>
      </w:r>
      <w:r w:rsidR="00E25E15" w:rsidRPr="008007C7">
        <w:rPr>
          <w:rFonts w:ascii="Sun Life New Text" w:hAnsi="Sun Life New Text"/>
          <w:color w:val="000000"/>
          <w:lang w:val="fr-CA"/>
        </w:rPr>
        <w:t>i vous êtes atteint d’une maladie grave couverte et survivez à un délai d</w:t>
      </w:r>
      <w:r>
        <w:rPr>
          <w:rFonts w:ascii="Sun Life New Text" w:hAnsi="Sun Life New Text"/>
          <w:color w:val="000000"/>
          <w:lang w:val="fr-CA"/>
        </w:rPr>
        <w:t>’</w:t>
      </w:r>
      <w:r w:rsidR="00E25E15" w:rsidRPr="008007C7">
        <w:rPr>
          <w:rFonts w:ascii="Sun Life New Text" w:hAnsi="Sun Life New Text"/>
          <w:color w:val="000000"/>
          <w:lang w:val="fr-CA"/>
        </w:rPr>
        <w:t>attente, vous recevez alors un versement forfaitaire que vous utilisez comme bon vous semble, notamment pour</w:t>
      </w:r>
      <w:r w:rsidR="00E25E15" w:rsidRPr="008007C7">
        <w:rPr>
          <w:rFonts w:ascii="Sun Life New Text" w:hAnsi="Sun Life New Text"/>
          <w:color w:val="000000"/>
          <w:lang w:val="fr-CA"/>
        </w:rPr>
        <w:t> </w:t>
      </w:r>
      <w:r w:rsidRPr="008007C7">
        <w:rPr>
          <w:rFonts w:ascii="Sun Life New Text" w:hAnsi="Sun Life New Text"/>
          <w:color w:val="000000"/>
          <w:lang w:val="fr-CA"/>
        </w:rPr>
        <w:t>:</w:t>
      </w:r>
    </w:p>
    <w:p w14:paraId="607165BE" w14:textId="77777777" w:rsidR="00153C5B" w:rsidRPr="008007C7" w:rsidRDefault="008007C7" w:rsidP="00153C5B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8007C7">
        <w:rPr>
          <w:rFonts w:ascii="Sun Life New Text" w:hAnsi="Sun Life New Text"/>
          <w:color w:val="000000"/>
          <w:lang w:val="fr-CA"/>
        </w:rPr>
        <w:t>vous</w:t>
      </w:r>
      <w:proofErr w:type="gramEnd"/>
      <w:r w:rsidRPr="008007C7">
        <w:rPr>
          <w:rFonts w:ascii="Sun Life New Text" w:hAnsi="Sun Life New Text"/>
          <w:color w:val="000000"/>
          <w:lang w:val="fr-CA"/>
        </w:rPr>
        <w:t xml:space="preserve"> absenter du travail durant une longue période;</w:t>
      </w:r>
    </w:p>
    <w:p w14:paraId="795922CE" w14:textId="77777777" w:rsidR="00153C5B" w:rsidRPr="008007C7" w:rsidRDefault="008007C7" w:rsidP="00153C5B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8007C7">
        <w:rPr>
          <w:rFonts w:ascii="Sun Life New Text" w:hAnsi="Sun Life New Text"/>
          <w:color w:val="000000"/>
          <w:lang w:val="fr-CA"/>
        </w:rPr>
        <w:t>demander</w:t>
      </w:r>
      <w:proofErr w:type="gramEnd"/>
      <w:r w:rsidRPr="008007C7">
        <w:rPr>
          <w:rFonts w:ascii="Sun Life New Text" w:hAnsi="Sun Life New Text"/>
          <w:color w:val="000000"/>
          <w:lang w:val="fr-CA"/>
        </w:rPr>
        <w:t xml:space="preserve"> à un membre de votre famille de s’absenter du travail pour s’occuper de vous;</w:t>
      </w:r>
    </w:p>
    <w:p w14:paraId="6B99318B" w14:textId="77777777" w:rsidR="00153C5B" w:rsidRPr="008007C7" w:rsidRDefault="008007C7" w:rsidP="00153C5B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8007C7">
        <w:rPr>
          <w:rFonts w:ascii="Sun Life New Text" w:hAnsi="Sun Life New Text"/>
          <w:color w:val="000000"/>
          <w:lang w:val="fr-CA"/>
        </w:rPr>
        <w:t>vous</w:t>
      </w:r>
      <w:proofErr w:type="gramEnd"/>
      <w:r w:rsidRPr="008007C7">
        <w:rPr>
          <w:rFonts w:ascii="Sun Life New Text" w:hAnsi="Sun Life New Text"/>
          <w:color w:val="000000"/>
          <w:lang w:val="fr-CA"/>
        </w:rPr>
        <w:t xml:space="preserve"> déplacer pour un traitement;</w:t>
      </w:r>
    </w:p>
    <w:p w14:paraId="6F0E934F" w14:textId="34B9247F" w:rsidR="00153C5B" w:rsidRPr="008007C7" w:rsidRDefault="008007C7" w:rsidP="00153C5B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8007C7">
        <w:rPr>
          <w:rFonts w:ascii="Sun Life New Text" w:hAnsi="Sun Life New Text"/>
          <w:color w:val="000000"/>
          <w:lang w:val="fr-CA"/>
        </w:rPr>
        <w:t>couvrir</w:t>
      </w:r>
      <w:proofErr w:type="gramEnd"/>
      <w:r w:rsidRPr="008007C7">
        <w:rPr>
          <w:rFonts w:ascii="Sun Life New Text" w:hAnsi="Sun Life New Text"/>
          <w:color w:val="000000"/>
          <w:lang w:val="fr-CA"/>
        </w:rPr>
        <w:t xml:space="preserve"> vos dépenses quotidiennes comme le paiement d</w:t>
      </w:r>
      <w:r>
        <w:rPr>
          <w:rFonts w:ascii="Sun Life New Text" w:hAnsi="Sun Life New Text"/>
          <w:color w:val="000000"/>
          <w:lang w:val="fr-CA"/>
        </w:rPr>
        <w:t>’</w:t>
      </w:r>
      <w:r w:rsidRPr="008007C7">
        <w:rPr>
          <w:rFonts w:ascii="Sun Life New Text" w:hAnsi="Sun Life New Text"/>
          <w:color w:val="000000"/>
          <w:lang w:val="fr-CA"/>
        </w:rPr>
        <w:t>un prêt hypothécaire et les cotisations à votre régime d</w:t>
      </w:r>
      <w:r>
        <w:rPr>
          <w:rFonts w:ascii="Sun Life New Text" w:hAnsi="Sun Life New Text"/>
          <w:color w:val="000000"/>
          <w:lang w:val="fr-CA"/>
        </w:rPr>
        <w:t>’</w:t>
      </w:r>
      <w:r w:rsidRPr="008007C7">
        <w:rPr>
          <w:rFonts w:ascii="Sun Life New Text" w:hAnsi="Sun Life New Text"/>
          <w:color w:val="000000"/>
          <w:lang w:val="fr-CA"/>
        </w:rPr>
        <w:t>épargne-retraite.</w:t>
      </w:r>
    </w:p>
    <w:p w14:paraId="44731E5B" w14:textId="77777777" w:rsidR="00153C5B" w:rsidRPr="008007C7" w:rsidRDefault="008007C7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>Je vous appellerai prochainement pour discuter de cette protection importante et de la façon dont elle pourrait vous aider à vous protéger, vous-même, votre famille et votre avenir.</w:t>
      </w:r>
    </w:p>
    <w:p w14:paraId="0F605EEE" w14:textId="77777777" w:rsidR="00153C5B" w:rsidRPr="008007C7" w:rsidRDefault="008007C7" w:rsidP="00153C5B">
      <w:pPr>
        <w:rPr>
          <w:rFonts w:ascii="Sun Life New Text" w:hAnsi="Sun Life New Text"/>
          <w:lang w:val="fr-CA"/>
        </w:rPr>
      </w:pPr>
      <w:r w:rsidRPr="008007C7">
        <w:rPr>
          <w:rFonts w:ascii="Sun Life New Text" w:hAnsi="Sun Life New Text"/>
          <w:color w:val="000000"/>
          <w:lang w:val="fr-CA"/>
        </w:rPr>
        <w:t>Cordialement,</w:t>
      </w:r>
    </w:p>
    <w:p w14:paraId="464BABED" w14:textId="77777777" w:rsidR="00B022DD" w:rsidRPr="008007C7" w:rsidRDefault="008007C7" w:rsidP="00B022DD">
      <w:pPr>
        <w:rPr>
          <w:rFonts w:ascii="Sun Life New Text" w:hAnsi="Sun Life New Text"/>
          <w:color w:val="FF0000"/>
          <w:lang w:val="fr-CA"/>
        </w:rPr>
      </w:pPr>
      <w:r w:rsidRPr="008007C7">
        <w:rPr>
          <w:rFonts w:ascii="Sun Life New Text" w:hAnsi="Sun Life New Text"/>
          <w:color w:val="FF0000"/>
          <w:lang w:val="fr-CA"/>
        </w:rPr>
        <w:t>[Signature du conseiller ou de la conseillère]</w:t>
      </w:r>
    </w:p>
    <w:p w14:paraId="362D339E" w14:textId="77777777" w:rsidR="00153C5B" w:rsidRPr="008007C7" w:rsidRDefault="00153C5B" w:rsidP="00153C5B">
      <w:pPr>
        <w:rPr>
          <w:lang w:val="fr-CA"/>
        </w:rPr>
      </w:pPr>
    </w:p>
    <w:sectPr w:rsidR="00153C5B" w:rsidRPr="008007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7505" w14:textId="77777777" w:rsidR="008007C7" w:rsidRDefault="008007C7">
      <w:pPr>
        <w:spacing w:after="0" w:line="240" w:lineRule="auto"/>
      </w:pPr>
      <w:r>
        <w:separator/>
      </w:r>
    </w:p>
  </w:endnote>
  <w:endnote w:type="continuationSeparator" w:id="0">
    <w:p w14:paraId="46FF88EC" w14:textId="77777777" w:rsidR="008007C7" w:rsidRDefault="0080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AA9E" w14:textId="77777777" w:rsidR="008007C7" w:rsidRDefault="008007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80F" w14:textId="77777777" w:rsidR="008007C7" w:rsidRDefault="008007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7D9E" w14:textId="77777777" w:rsidR="008007C7" w:rsidRDefault="00800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7470" w14:textId="77777777" w:rsidR="008007C7" w:rsidRDefault="008007C7">
      <w:pPr>
        <w:spacing w:after="0" w:line="240" w:lineRule="auto"/>
      </w:pPr>
      <w:r>
        <w:separator/>
      </w:r>
    </w:p>
  </w:footnote>
  <w:footnote w:type="continuationSeparator" w:id="0">
    <w:p w14:paraId="26DA30C4" w14:textId="77777777" w:rsidR="008007C7" w:rsidRDefault="0080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FB03" w14:textId="77777777" w:rsidR="008007C7" w:rsidRDefault="008007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A2BB" w14:textId="45CF2554" w:rsidR="00EF1163" w:rsidRPr="00E25E15" w:rsidRDefault="00E25E15" w:rsidP="00EF1163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="008007C7"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: </w:t>
    </w:r>
    <w:r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>Assurance maladies graves</w:t>
    </w:r>
    <w:r w:rsidR="008007C7"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 – </w:t>
    </w:r>
    <w:r w:rsidR="008007C7"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>protection</w:t>
    </w:r>
    <w:r w:rsidRPr="00E25E15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 de l’actif</w:t>
    </w:r>
  </w:p>
  <w:p w14:paraId="76F742E1" w14:textId="7862B5B9" w:rsidR="00A04898" w:rsidRPr="006344EB" w:rsidRDefault="008007C7" w:rsidP="00EF1163">
    <w:pPr>
      <w:pStyle w:val="En-tte"/>
      <w:rPr>
        <w:i/>
        <w:iCs/>
        <w:lang w:val="fr-CA"/>
      </w:rPr>
    </w:pPr>
    <w:r w:rsidRPr="00E25E15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E25E15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E25E15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762A3C07" w14:textId="77777777" w:rsidR="00EF1163" w:rsidRPr="006344EB" w:rsidRDefault="00EF1163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83F8" w14:textId="77777777" w:rsidR="008007C7" w:rsidRDefault="00800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7A31"/>
    <w:multiLevelType w:val="hybridMultilevel"/>
    <w:tmpl w:val="C2EC6CA4"/>
    <w:lvl w:ilvl="0" w:tplc="713C6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2C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AE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4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88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C9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4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2C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8E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258F"/>
    <w:multiLevelType w:val="hybridMultilevel"/>
    <w:tmpl w:val="40AEBBE8"/>
    <w:lvl w:ilvl="0" w:tplc="91F88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0A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EA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8A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2A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61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EB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E0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8A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3503">
    <w:abstractNumId w:val="1"/>
  </w:num>
  <w:num w:numId="2" w16cid:durableId="1553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D8"/>
    <w:rsid w:val="0002330D"/>
    <w:rsid w:val="000776B2"/>
    <w:rsid w:val="000B1C61"/>
    <w:rsid w:val="000C73A8"/>
    <w:rsid w:val="00106560"/>
    <w:rsid w:val="00153C5B"/>
    <w:rsid w:val="0024495F"/>
    <w:rsid w:val="002B4E15"/>
    <w:rsid w:val="00344903"/>
    <w:rsid w:val="003A18AA"/>
    <w:rsid w:val="003A6FD2"/>
    <w:rsid w:val="003B0D89"/>
    <w:rsid w:val="004A150B"/>
    <w:rsid w:val="006344EB"/>
    <w:rsid w:val="00693999"/>
    <w:rsid w:val="008007C7"/>
    <w:rsid w:val="00827E73"/>
    <w:rsid w:val="00937666"/>
    <w:rsid w:val="00962C6A"/>
    <w:rsid w:val="00A04898"/>
    <w:rsid w:val="00A06E7B"/>
    <w:rsid w:val="00A9569B"/>
    <w:rsid w:val="00B022DD"/>
    <w:rsid w:val="00BD3C42"/>
    <w:rsid w:val="00C82D60"/>
    <w:rsid w:val="00E16CD8"/>
    <w:rsid w:val="00E25E15"/>
    <w:rsid w:val="00E5029A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F4D9"/>
  <w15:chartTrackingRefBased/>
  <w15:docId w15:val="{2F5B973F-04B5-47F1-A2AD-BAB2B03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5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6C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6C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6CD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163"/>
  </w:style>
  <w:style w:type="paragraph" w:styleId="Pieddepage">
    <w:name w:val="footer"/>
    <w:basedOn w:val="Normal"/>
    <w:link w:val="PieddepageCar"/>
    <w:uiPriority w:val="99"/>
    <w:unhideWhenUsed/>
    <w:rsid w:val="00EF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DENZ553CMTVH-1597091-11195</_dlc_DocId>
    <_dlc_DocIdUrl xmlns="633f10e0-6617-4bc2-9520-063627b97f4a">
      <Url>https://sunlifefinancial.sharepoint.com/sites/IndIns%26Wealth/PracMan/_layouts/15/DocIdRedir.aspx?ID=DENZ553CMTVH-1597091-11195</Url>
      <Description>DENZ553CMTVH-1597091-11195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202B97-8C8D-48EB-8835-F1F5CFB35807}"/>
</file>

<file path=customXml/itemProps2.xml><?xml version="1.0" encoding="utf-8"?>
<ds:datastoreItem xmlns:ds="http://schemas.openxmlformats.org/officeDocument/2006/customXml" ds:itemID="{8960B1C0-1319-4D6D-95FA-B460D1BFDAD5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3.xml><?xml version="1.0" encoding="utf-8"?>
<ds:datastoreItem xmlns:ds="http://schemas.openxmlformats.org/officeDocument/2006/customXml" ds:itemID="{46AA376F-DCBE-4375-BAF2-23F53C054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57D95-339B-4776-9531-2E03DF9D0D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1679</Characters>
  <Application>Microsoft Office Word</Application>
  <DocSecurity>0</DocSecurity>
  <Lines>28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Martin</dc:creator>
  <cp:lastModifiedBy>Marie-Helene Nadeau</cp:lastModifiedBy>
  <cp:revision>3</cp:revision>
  <dcterms:created xsi:type="dcterms:W3CDTF">2025-10-29T16:24:00Z</dcterms:created>
  <dcterms:modified xsi:type="dcterms:W3CDTF">2025-10-29T16:44:00Z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7cccf51f-38a5-47a8-8b13-7123e780c6f3</vt:lpwstr>
  </property>
</Properties>
</file>